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8E" w:rsidRDefault="0078078E" w:rsidP="0078078E">
      <w:pPr>
        <w:pStyle w:val="3"/>
        <w:numPr>
          <w:ilvl w:val="2"/>
          <w:numId w:val="2"/>
        </w:numPr>
        <w:tabs>
          <w:tab w:val="left" w:pos="1149"/>
        </w:tabs>
        <w:spacing w:before="238"/>
        <w:ind w:left="1149"/>
      </w:pPr>
      <w:r>
        <w:t>Конфигурирование</w:t>
      </w:r>
      <w:r>
        <w:rPr>
          <w:spacing w:val="-13"/>
        </w:rPr>
        <w:t xml:space="preserve"> </w:t>
      </w:r>
      <w:r>
        <w:t>магистральных</w:t>
      </w:r>
      <w:r>
        <w:rPr>
          <w:spacing w:val="-12"/>
        </w:rPr>
        <w:t xml:space="preserve"> </w:t>
      </w:r>
      <w:r>
        <w:t>(</w:t>
      </w:r>
      <w:proofErr w:type="spellStart"/>
      <w:r>
        <w:t>транковых</w:t>
      </w:r>
      <w:proofErr w:type="spellEnd"/>
      <w:r>
        <w:t>)</w:t>
      </w:r>
      <w:r>
        <w:rPr>
          <w:spacing w:val="-15"/>
        </w:rPr>
        <w:t xml:space="preserve"> </w:t>
      </w:r>
      <w:r>
        <w:rPr>
          <w:spacing w:val="-2"/>
        </w:rPr>
        <w:t>линий</w:t>
      </w:r>
    </w:p>
    <w:p w:rsidR="0078078E" w:rsidRDefault="0078078E" w:rsidP="0078078E">
      <w:pPr>
        <w:pStyle w:val="a3"/>
        <w:spacing w:before="241"/>
        <w:ind w:right="389" w:firstLine="720"/>
      </w:pPr>
      <w:r>
        <w:t>Дело в том, что VLAN-сети являются локальными в базе да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каждого коммутатора, и информация о принадлежности узлов</w:t>
      </w:r>
      <w:r>
        <w:rPr>
          <w:spacing w:val="40"/>
        </w:rPr>
        <w:t xml:space="preserve"> </w:t>
      </w:r>
      <w:r>
        <w:t xml:space="preserve">к ним не передается между коммутаторами. Магистральные каналы </w:t>
      </w:r>
      <w:r>
        <w:rPr>
          <w:spacing w:val="-2"/>
        </w:rPr>
        <w:t>(</w:t>
      </w:r>
      <w:proofErr w:type="spellStart"/>
      <w:r>
        <w:rPr>
          <w:spacing w:val="-2"/>
        </w:rPr>
        <w:t>trunk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2"/>
        </w:rPr>
        <w:t>links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транковые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линии)</w:t>
      </w:r>
      <w:r>
        <w:rPr>
          <w:spacing w:val="-18"/>
        </w:rPr>
        <w:t xml:space="preserve"> </w:t>
      </w:r>
      <w:r>
        <w:rPr>
          <w:spacing w:val="-2"/>
        </w:rPr>
        <w:t>обеспечивают</w:t>
      </w:r>
      <w:r>
        <w:rPr>
          <w:spacing w:val="-18"/>
        </w:rPr>
        <w:t xml:space="preserve"> </w:t>
      </w:r>
      <w:r>
        <w:rPr>
          <w:spacing w:val="-2"/>
        </w:rPr>
        <w:t xml:space="preserve">VLAN-идентификацию </w:t>
      </w:r>
      <w:r>
        <w:t>для</w:t>
      </w:r>
      <w:r>
        <w:rPr>
          <w:spacing w:val="40"/>
        </w:rPr>
        <w:t xml:space="preserve"> </w:t>
      </w:r>
      <w:r>
        <w:t>кадров,</w:t>
      </w:r>
      <w:r>
        <w:rPr>
          <w:spacing w:val="40"/>
        </w:rPr>
        <w:t xml:space="preserve"> </w:t>
      </w:r>
      <w:r>
        <w:t>перемещающихся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коммутаторами</w:t>
      </w:r>
      <w:r>
        <w:rPr>
          <w:spacing w:val="40"/>
        </w:rPr>
        <w:t xml:space="preserve"> </w:t>
      </w:r>
      <w:r>
        <w:t>сети.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ком-</w:t>
      </w:r>
    </w:p>
    <w:p w:rsidR="0078078E" w:rsidRDefault="0078078E" w:rsidP="0078078E">
      <w:pPr>
        <w:sectPr w:rsidR="0078078E">
          <w:pgSz w:w="11910" w:h="16840"/>
          <w:pgMar w:top="1060" w:right="880" w:bottom="980" w:left="1120" w:header="0" w:footer="789" w:gutter="0"/>
          <w:cols w:space="720"/>
        </w:sectPr>
      </w:pPr>
    </w:p>
    <w:p w:rsidR="0078078E" w:rsidRDefault="0078078E" w:rsidP="0078078E">
      <w:pPr>
        <w:pStyle w:val="a3"/>
        <w:spacing w:before="73"/>
        <w:ind w:right="391"/>
      </w:pPr>
      <w:proofErr w:type="spellStart"/>
      <w:r>
        <w:lastRenderedPageBreak/>
        <w:t>мутаторах</w:t>
      </w:r>
      <w:proofErr w:type="spellEnd"/>
      <w:r>
        <w:rPr>
          <w:spacing w:val="-2"/>
        </w:rPr>
        <w:t xml:space="preserve"> </w:t>
      </w:r>
      <w:r>
        <w:t>фирмы</w:t>
      </w:r>
      <w:r>
        <w:rPr>
          <w:spacing w:val="-2"/>
        </w:rPr>
        <w:t xml:space="preserve"> </w:t>
      </w:r>
      <w:proofErr w:type="spellStart"/>
      <w:r>
        <w:t>Cisco</w:t>
      </w:r>
      <w:proofErr w:type="spellEnd"/>
      <w:r>
        <w:rPr>
          <w:spacing w:val="-3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механизма</w:t>
      </w:r>
      <w:r>
        <w:rPr>
          <w:spacing w:val="-2"/>
        </w:rPr>
        <w:t xml:space="preserve"> </w:t>
      </w:r>
      <w:proofErr w:type="spellStart"/>
      <w:r>
        <w:t>Ethernet-транкинга</w:t>
      </w:r>
      <w:proofErr w:type="spellEnd"/>
      <w:r>
        <w:t xml:space="preserve">: протокол ISL и стандарт IEEE 802.1Q. Некоторые типы </w:t>
      </w:r>
      <w:proofErr w:type="spellStart"/>
      <w:r>
        <w:t>коммутат</w:t>
      </w:r>
      <w:proofErr w:type="gramStart"/>
      <w:r>
        <w:t>о</w:t>
      </w:r>
      <w:proofErr w:type="spellEnd"/>
      <w:r>
        <w:t>-</w:t>
      </w:r>
      <w:proofErr w:type="gramEnd"/>
      <w:r>
        <w:t xml:space="preserve"> ров способны согласовывать параметры магистральных каналов. </w:t>
      </w:r>
      <w:proofErr w:type="gramStart"/>
      <w:r>
        <w:t>Магистральные каналы стандартно транспортируют трафик от всех VLAN-сетей к коммутатору и от него, но могут быть настроены на поддержку трафика только определенной VLAN-сети.</w:t>
      </w:r>
      <w:proofErr w:type="gramEnd"/>
    </w:p>
    <w:p w:rsidR="0078078E" w:rsidRDefault="0078078E" w:rsidP="0078078E">
      <w:pPr>
        <w:pStyle w:val="2"/>
        <w:ind w:left="154"/>
      </w:pPr>
      <w:r>
        <w:rPr>
          <w:spacing w:val="-2"/>
        </w:rPr>
        <w:t>ВЫПОЛНИТЬ!</w:t>
      </w:r>
    </w:p>
    <w:p w:rsidR="0078078E" w:rsidRDefault="0078078E" w:rsidP="0078078E">
      <w:pPr>
        <w:pStyle w:val="a5"/>
        <w:numPr>
          <w:ilvl w:val="0"/>
          <w:numId w:val="1"/>
        </w:numPr>
        <w:tabs>
          <w:tab w:val="left" w:pos="1287"/>
          <w:tab w:val="left" w:pos="1289"/>
        </w:tabs>
        <w:spacing w:before="119"/>
        <w:ind w:left="1289" w:right="391" w:hanging="426"/>
        <w:jc w:val="both"/>
        <w:rPr>
          <w:sz w:val="32"/>
        </w:rPr>
      </w:pPr>
      <w:r>
        <w:rPr>
          <w:sz w:val="32"/>
        </w:rPr>
        <w:t>Соединить Switch0 и Switch1 друг с другом, используя для этого их интерфейсы GigabitEthernet1/1. У Вас должна получиться схема сети, представленная на рис. 2.3.</w:t>
      </w:r>
    </w:p>
    <w:p w:rsidR="0078078E" w:rsidRDefault="0078078E" w:rsidP="0078078E">
      <w:pPr>
        <w:pStyle w:val="a3"/>
        <w:ind w:left="0"/>
        <w:jc w:val="left"/>
        <w:rPr>
          <w:sz w:val="20"/>
        </w:rPr>
      </w:pPr>
    </w:p>
    <w:p w:rsidR="0078078E" w:rsidRDefault="0078078E" w:rsidP="0078078E">
      <w:pPr>
        <w:pStyle w:val="a3"/>
        <w:spacing w:before="79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4453FBB" wp14:editId="3FAA9BF6">
            <wp:simplePos x="0" y="0"/>
            <wp:positionH relativeFrom="page">
              <wp:posOffset>852894</wp:posOffset>
            </wp:positionH>
            <wp:positionV relativeFrom="paragraph">
              <wp:posOffset>211828</wp:posOffset>
            </wp:positionV>
            <wp:extent cx="5933497" cy="3266408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497" cy="326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78E" w:rsidRDefault="0078078E" w:rsidP="0078078E">
      <w:pPr>
        <w:pStyle w:val="a3"/>
        <w:spacing w:before="11"/>
        <w:ind w:left="0"/>
        <w:jc w:val="left"/>
        <w:rPr>
          <w:sz w:val="28"/>
        </w:rPr>
      </w:pPr>
    </w:p>
    <w:p w:rsidR="0078078E" w:rsidRDefault="0078078E" w:rsidP="0078078E">
      <w:pPr>
        <w:spacing w:before="1"/>
        <w:ind w:right="23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2.3.</w:t>
      </w:r>
      <w:r>
        <w:rPr>
          <w:spacing w:val="-7"/>
          <w:sz w:val="28"/>
        </w:rPr>
        <w:t xml:space="preserve"> </w:t>
      </w:r>
      <w:r>
        <w:rPr>
          <w:sz w:val="28"/>
        </w:rPr>
        <w:t>Схема</w:t>
      </w:r>
      <w:r>
        <w:rPr>
          <w:spacing w:val="-8"/>
          <w:sz w:val="28"/>
        </w:rPr>
        <w:t xml:space="preserve"> </w:t>
      </w:r>
      <w:r>
        <w:rPr>
          <w:sz w:val="28"/>
        </w:rPr>
        <w:t>сети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магистральным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каналом</w:t>
      </w:r>
    </w:p>
    <w:p w:rsidR="0078078E" w:rsidRDefault="0078078E" w:rsidP="0078078E">
      <w:pPr>
        <w:pStyle w:val="2"/>
        <w:spacing w:before="241"/>
      </w:pPr>
      <w:r>
        <w:rPr>
          <w:spacing w:val="-2"/>
        </w:rPr>
        <w:t>ВЫПОЛНИТЬ!</w:t>
      </w:r>
    </w:p>
    <w:p w:rsidR="0078078E" w:rsidRDefault="0078078E" w:rsidP="0078078E">
      <w:pPr>
        <w:pStyle w:val="a5"/>
        <w:numPr>
          <w:ilvl w:val="0"/>
          <w:numId w:val="1"/>
        </w:numPr>
        <w:tabs>
          <w:tab w:val="left" w:pos="1289"/>
        </w:tabs>
        <w:spacing w:before="121"/>
        <w:ind w:left="1289" w:right="391" w:hanging="425"/>
        <w:jc w:val="both"/>
        <w:rPr>
          <w:sz w:val="32"/>
        </w:rPr>
      </w:pPr>
      <w:r>
        <w:rPr>
          <w:spacing w:val="-2"/>
          <w:sz w:val="32"/>
        </w:rPr>
        <w:t>Убедиться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в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том,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что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взаимодействие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узлов,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 xml:space="preserve">принадлежащих </w:t>
      </w:r>
      <w:r>
        <w:rPr>
          <w:sz w:val="32"/>
        </w:rPr>
        <w:t>одной и той же VLAN-сети, невозможно, если они подключены к разным коммутаторам.</w:t>
      </w:r>
    </w:p>
    <w:p w:rsidR="0078078E" w:rsidRDefault="0078078E" w:rsidP="0078078E">
      <w:pPr>
        <w:pStyle w:val="a3"/>
        <w:spacing w:before="367"/>
        <w:ind w:left="154" w:right="392" w:firstLine="720"/>
      </w:pPr>
      <w:r>
        <w:t xml:space="preserve">Для создания </w:t>
      </w:r>
      <w:proofErr w:type="spellStart"/>
      <w:r>
        <w:t>транка</w:t>
      </w:r>
      <w:proofErr w:type="spellEnd"/>
      <w:r>
        <w:t xml:space="preserve"> между коммутаторами необходимо в</w:t>
      </w:r>
      <w:proofErr w:type="gramStart"/>
      <w:r>
        <w:t>ы-</w:t>
      </w:r>
      <w:proofErr w:type="gramEnd"/>
      <w:r>
        <w:t xml:space="preserve"> полнить для каждого интерфейса создаваемого канала описанную ниже последовательность действий (один из вариантов):</w:t>
      </w:r>
    </w:p>
    <w:p w:rsidR="0078078E" w:rsidRDefault="0078078E" w:rsidP="0078078E">
      <w:pPr>
        <w:pStyle w:val="a5"/>
        <w:numPr>
          <w:ilvl w:val="1"/>
          <w:numId w:val="1"/>
        </w:numPr>
        <w:tabs>
          <w:tab w:val="left" w:pos="1100"/>
        </w:tabs>
        <w:ind w:left="1100" w:hanging="236"/>
        <w:rPr>
          <w:sz w:val="32"/>
        </w:rPr>
      </w:pPr>
      <w:r>
        <w:rPr>
          <w:sz w:val="32"/>
        </w:rPr>
        <w:t>перевести</w:t>
      </w:r>
      <w:r>
        <w:rPr>
          <w:spacing w:val="-6"/>
          <w:sz w:val="32"/>
        </w:rPr>
        <w:t xml:space="preserve"> </w:t>
      </w:r>
      <w:r>
        <w:rPr>
          <w:sz w:val="32"/>
        </w:rPr>
        <w:t>интерфейс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режим</w:t>
      </w:r>
      <w:r>
        <w:rPr>
          <w:spacing w:val="-5"/>
          <w:sz w:val="32"/>
        </w:rPr>
        <w:t xml:space="preserve"> </w:t>
      </w:r>
      <w:proofErr w:type="spellStart"/>
      <w:r>
        <w:rPr>
          <w:b/>
          <w:sz w:val="32"/>
        </w:rPr>
        <w:t>trunk</w:t>
      </w:r>
      <w:proofErr w:type="spellEnd"/>
      <w:r>
        <w:rPr>
          <w:b/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команды:</w:t>
      </w:r>
    </w:p>
    <w:p w:rsidR="0078078E" w:rsidRPr="00C605F3" w:rsidRDefault="0078078E" w:rsidP="0078078E">
      <w:pPr>
        <w:pStyle w:val="1"/>
        <w:rPr>
          <w:lang w:val="en-US"/>
        </w:rPr>
      </w:pPr>
      <w:proofErr w:type="gramStart"/>
      <w:r w:rsidRPr="00C605F3">
        <w:rPr>
          <w:lang w:val="en-US"/>
        </w:rPr>
        <w:t>Switch(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-if)#</w:t>
      </w:r>
      <w:proofErr w:type="spellStart"/>
      <w:r w:rsidRPr="00C605F3">
        <w:rPr>
          <w:lang w:val="en-US"/>
        </w:rPr>
        <w:t>switchport</w:t>
      </w:r>
      <w:proofErr w:type="spellEnd"/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mode</w:t>
      </w:r>
      <w:r w:rsidRPr="00C605F3">
        <w:rPr>
          <w:spacing w:val="-16"/>
          <w:lang w:val="en-US"/>
        </w:rPr>
        <w:t xml:space="preserve"> </w:t>
      </w:r>
      <w:r w:rsidRPr="00C605F3">
        <w:rPr>
          <w:spacing w:val="-2"/>
          <w:lang w:val="en-US"/>
        </w:rPr>
        <w:t>trunk;</w:t>
      </w:r>
    </w:p>
    <w:p w:rsidR="0078078E" w:rsidRPr="00C605F3" w:rsidRDefault="0078078E" w:rsidP="0078078E">
      <w:pPr>
        <w:rPr>
          <w:lang w:val="en-US"/>
        </w:rPr>
        <w:sectPr w:rsidR="0078078E" w:rsidRPr="00C605F3">
          <w:pgSz w:w="11910" w:h="16840"/>
          <w:pgMar w:top="1060" w:right="880" w:bottom="980" w:left="1120" w:header="0" w:footer="789" w:gutter="0"/>
          <w:cols w:space="720"/>
        </w:sectPr>
      </w:pPr>
    </w:p>
    <w:p w:rsidR="0078078E" w:rsidRDefault="0078078E" w:rsidP="0078078E">
      <w:pPr>
        <w:pStyle w:val="a5"/>
        <w:numPr>
          <w:ilvl w:val="1"/>
          <w:numId w:val="1"/>
        </w:numPr>
        <w:tabs>
          <w:tab w:val="left" w:pos="1100"/>
        </w:tabs>
        <w:spacing w:before="72"/>
        <w:ind w:right="391" w:firstLine="709"/>
        <w:rPr>
          <w:sz w:val="32"/>
        </w:rPr>
      </w:pPr>
      <w:r>
        <w:rPr>
          <w:sz w:val="32"/>
        </w:rPr>
        <w:lastRenderedPageBreak/>
        <w:t>указать метод инкапсуляции, используемый в канале, с п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мощью команды:</w:t>
      </w:r>
    </w:p>
    <w:p w:rsidR="0078078E" w:rsidRPr="00C605F3" w:rsidRDefault="0078078E" w:rsidP="0078078E">
      <w:pPr>
        <w:pStyle w:val="1"/>
        <w:spacing w:before="60"/>
        <w:rPr>
          <w:lang w:val="en-US"/>
        </w:rPr>
      </w:pPr>
      <w:proofErr w:type="gramStart"/>
      <w:r w:rsidRPr="00C605F3">
        <w:rPr>
          <w:lang w:val="en-US"/>
        </w:rPr>
        <w:t>Switch(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-if)#</w:t>
      </w:r>
      <w:proofErr w:type="spellStart"/>
      <w:r w:rsidRPr="00C605F3">
        <w:rPr>
          <w:lang w:val="en-US"/>
        </w:rPr>
        <w:t>switchport</w:t>
      </w:r>
      <w:proofErr w:type="spellEnd"/>
      <w:r w:rsidRPr="00C605F3">
        <w:rPr>
          <w:spacing w:val="-17"/>
          <w:lang w:val="en-US"/>
        </w:rPr>
        <w:t xml:space="preserve"> </w:t>
      </w:r>
      <w:r w:rsidRPr="00C605F3">
        <w:rPr>
          <w:lang w:val="en-US"/>
        </w:rPr>
        <w:t>trunk</w:t>
      </w:r>
      <w:r w:rsidRPr="00C605F3">
        <w:rPr>
          <w:spacing w:val="-16"/>
          <w:lang w:val="en-US"/>
        </w:rPr>
        <w:t xml:space="preserve"> </w:t>
      </w:r>
      <w:r w:rsidRPr="00C605F3">
        <w:rPr>
          <w:spacing w:val="-2"/>
          <w:lang w:val="en-US"/>
        </w:rPr>
        <w:t>encapsulation</w:t>
      </w:r>
    </w:p>
    <w:p w:rsidR="0078078E" w:rsidRDefault="0078078E" w:rsidP="0078078E">
      <w:pPr>
        <w:spacing w:before="1"/>
        <w:ind w:left="1430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&lt;</w:t>
      </w:r>
      <w:proofErr w:type="spellStart"/>
      <w:r>
        <w:rPr>
          <w:rFonts w:ascii="Courier New"/>
          <w:b/>
          <w:spacing w:val="-2"/>
          <w:sz w:val="32"/>
        </w:rPr>
        <w:t>negotiate|isl|dotlQ</w:t>
      </w:r>
      <w:proofErr w:type="spellEnd"/>
      <w:r>
        <w:rPr>
          <w:rFonts w:ascii="Courier New"/>
          <w:b/>
          <w:spacing w:val="-2"/>
          <w:sz w:val="32"/>
        </w:rPr>
        <w:t>&gt;.</w:t>
      </w:r>
    </w:p>
    <w:p w:rsidR="0078078E" w:rsidRDefault="0078078E" w:rsidP="0078078E">
      <w:pPr>
        <w:pStyle w:val="a3"/>
        <w:spacing w:before="59"/>
        <w:ind w:left="154" w:right="391" w:firstLine="720"/>
      </w:pPr>
      <w:r>
        <w:t xml:space="preserve">Для некоторых коммутаторов стандартным методом </w:t>
      </w:r>
      <w:proofErr w:type="spellStart"/>
      <w:r>
        <w:t>инкапс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ляции</w:t>
      </w:r>
      <w:proofErr w:type="spellEnd"/>
      <w:r>
        <w:rPr>
          <w:spacing w:val="-15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ISL,</w:t>
      </w:r>
      <w:r>
        <w:rPr>
          <w:spacing w:val="-16"/>
        </w:rPr>
        <w:t xml:space="preserve"> </w:t>
      </w:r>
      <w:r>
        <w:t>используемый</w:t>
      </w:r>
      <w:r>
        <w:rPr>
          <w:spacing w:val="-14"/>
        </w:rPr>
        <w:t xml:space="preserve"> </w:t>
      </w:r>
      <w:r>
        <w:t>нами</w:t>
      </w:r>
      <w:r>
        <w:rPr>
          <w:spacing w:val="-15"/>
        </w:rPr>
        <w:t xml:space="preserve"> </w:t>
      </w:r>
      <w:r>
        <w:t>Catalyst-2960</w:t>
      </w:r>
      <w:r>
        <w:rPr>
          <w:spacing w:val="-16"/>
        </w:rPr>
        <w:t xml:space="preserve"> </w:t>
      </w:r>
      <w:r>
        <w:t xml:space="preserve">поддерживает только лишь IEEE 802.1Q, поэтому данная команда в его ОС </w:t>
      </w:r>
      <w:proofErr w:type="spellStart"/>
      <w:r>
        <w:t>отсут</w:t>
      </w:r>
      <w:proofErr w:type="spellEnd"/>
      <w:r>
        <w:t xml:space="preserve">- </w:t>
      </w:r>
      <w:proofErr w:type="spellStart"/>
      <w:r>
        <w:t>ствует</w:t>
      </w:r>
      <w:proofErr w:type="spellEnd"/>
      <w:r>
        <w:t xml:space="preserve">, а при конфигурировании, например, Catalyst-3560 она </w:t>
      </w:r>
      <w:proofErr w:type="spellStart"/>
      <w:r>
        <w:t>необ</w:t>
      </w:r>
      <w:proofErr w:type="spellEnd"/>
      <w:r>
        <w:t xml:space="preserve">- </w:t>
      </w:r>
      <w:proofErr w:type="spellStart"/>
      <w:r>
        <w:rPr>
          <w:spacing w:val="-2"/>
        </w:rPr>
        <w:t>ходима</w:t>
      </w:r>
      <w:proofErr w:type="spellEnd"/>
      <w:r>
        <w:rPr>
          <w:spacing w:val="-2"/>
        </w:rPr>
        <w:t>;</w:t>
      </w:r>
    </w:p>
    <w:p w:rsidR="0078078E" w:rsidRDefault="0078078E" w:rsidP="0078078E">
      <w:pPr>
        <w:pStyle w:val="a5"/>
        <w:numPr>
          <w:ilvl w:val="1"/>
          <w:numId w:val="1"/>
        </w:numPr>
        <w:tabs>
          <w:tab w:val="left" w:pos="1099"/>
        </w:tabs>
        <w:ind w:left="154" w:right="391" w:firstLine="709"/>
        <w:rPr>
          <w:sz w:val="32"/>
        </w:rPr>
      </w:pPr>
      <w:r>
        <w:rPr>
          <w:sz w:val="32"/>
        </w:rPr>
        <w:t>удалить неиспользуемые VLAN-сети из магистрального к</w:t>
      </w:r>
      <w:proofErr w:type="gramStart"/>
      <w:r>
        <w:rPr>
          <w:sz w:val="32"/>
        </w:rPr>
        <w:t>а-</w:t>
      </w:r>
      <w:proofErr w:type="gramEnd"/>
      <w:r>
        <w:rPr>
          <w:sz w:val="32"/>
        </w:rPr>
        <w:t xml:space="preserve"> нала вручную (необязательно, но рекомендуется) с помощью ко- </w:t>
      </w:r>
      <w:r>
        <w:rPr>
          <w:spacing w:val="-2"/>
          <w:sz w:val="32"/>
        </w:rPr>
        <w:t>манды:</w:t>
      </w:r>
    </w:p>
    <w:p w:rsidR="0078078E" w:rsidRPr="00C605F3" w:rsidRDefault="0078078E" w:rsidP="0078078E">
      <w:pPr>
        <w:pStyle w:val="1"/>
        <w:spacing w:before="60"/>
        <w:ind w:left="1431" w:right="411" w:hanging="1276"/>
        <w:rPr>
          <w:lang w:val="en-US"/>
        </w:rPr>
      </w:pPr>
      <w:proofErr w:type="gramStart"/>
      <w:r w:rsidRPr="00C605F3">
        <w:rPr>
          <w:lang w:val="en-US"/>
        </w:rPr>
        <w:t>Switch(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-if)#</w:t>
      </w:r>
      <w:proofErr w:type="spellStart"/>
      <w:r w:rsidRPr="00C605F3">
        <w:rPr>
          <w:lang w:val="en-US"/>
        </w:rPr>
        <w:t>switchport</w:t>
      </w:r>
      <w:proofErr w:type="spellEnd"/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trunk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allowed</w:t>
      </w:r>
      <w:r w:rsidRPr="00C605F3">
        <w:rPr>
          <w:spacing w:val="-12"/>
          <w:lang w:val="en-US"/>
        </w:rPr>
        <w:t xml:space="preserve"> </w:t>
      </w:r>
      <w:proofErr w:type="spellStart"/>
      <w:r w:rsidRPr="00C605F3">
        <w:rPr>
          <w:lang w:val="en-US"/>
        </w:rPr>
        <w:t>vlan</w:t>
      </w:r>
      <w:proofErr w:type="spellEnd"/>
      <w:r w:rsidRPr="00C605F3">
        <w:rPr>
          <w:lang w:val="en-US"/>
        </w:rPr>
        <w:t xml:space="preserve"> remove &lt;</w:t>
      </w:r>
      <w:r>
        <w:t>список</w:t>
      </w:r>
      <w:r w:rsidRPr="00C605F3">
        <w:rPr>
          <w:lang w:val="en-US"/>
        </w:rPr>
        <w:t>&gt;;</w:t>
      </w:r>
    </w:p>
    <w:p w:rsidR="0078078E" w:rsidRDefault="0078078E" w:rsidP="0078078E">
      <w:pPr>
        <w:pStyle w:val="a5"/>
        <w:numPr>
          <w:ilvl w:val="1"/>
          <w:numId w:val="1"/>
        </w:numPr>
        <w:tabs>
          <w:tab w:val="left" w:pos="1099"/>
        </w:tabs>
        <w:spacing w:before="58"/>
        <w:ind w:right="391" w:firstLine="708"/>
        <w:rPr>
          <w:sz w:val="32"/>
        </w:rPr>
      </w:pPr>
      <w:r>
        <w:rPr>
          <w:sz w:val="32"/>
        </w:rPr>
        <w:t xml:space="preserve">в случае необходимости, добавить новые VLAN-сети в </w:t>
      </w:r>
      <w:proofErr w:type="spellStart"/>
      <w:r>
        <w:rPr>
          <w:sz w:val="32"/>
        </w:rPr>
        <w:t>м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гистральный</w:t>
      </w:r>
      <w:proofErr w:type="spellEnd"/>
      <w:r>
        <w:rPr>
          <w:sz w:val="32"/>
        </w:rPr>
        <w:t xml:space="preserve"> канал с помощью команды:</w:t>
      </w:r>
    </w:p>
    <w:p w:rsidR="0078078E" w:rsidRPr="00C605F3" w:rsidRDefault="0078078E" w:rsidP="0078078E">
      <w:pPr>
        <w:pStyle w:val="1"/>
        <w:spacing w:before="60"/>
        <w:ind w:left="1432" w:right="411" w:hanging="1276"/>
        <w:rPr>
          <w:lang w:val="en-US"/>
        </w:rPr>
      </w:pPr>
      <w:proofErr w:type="gramStart"/>
      <w:r w:rsidRPr="00C605F3">
        <w:rPr>
          <w:lang w:val="en-US"/>
        </w:rPr>
        <w:t>Switch(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-if)#</w:t>
      </w:r>
      <w:proofErr w:type="spellStart"/>
      <w:r w:rsidRPr="00C605F3">
        <w:rPr>
          <w:lang w:val="en-US"/>
        </w:rPr>
        <w:t>switchport</w:t>
      </w:r>
      <w:proofErr w:type="spellEnd"/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trunk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allowed</w:t>
      </w:r>
      <w:r w:rsidRPr="00C605F3">
        <w:rPr>
          <w:spacing w:val="-12"/>
          <w:lang w:val="en-US"/>
        </w:rPr>
        <w:t xml:space="preserve"> </w:t>
      </w:r>
      <w:proofErr w:type="spellStart"/>
      <w:r w:rsidRPr="00C605F3">
        <w:rPr>
          <w:lang w:val="en-US"/>
        </w:rPr>
        <w:t>vlan</w:t>
      </w:r>
      <w:proofErr w:type="spellEnd"/>
      <w:r w:rsidRPr="00C605F3">
        <w:rPr>
          <w:lang w:val="en-US"/>
        </w:rPr>
        <w:t xml:space="preserve"> add &lt;</w:t>
      </w:r>
      <w:r>
        <w:t>список</w:t>
      </w:r>
      <w:r w:rsidRPr="00C605F3">
        <w:rPr>
          <w:lang w:val="en-US"/>
        </w:rPr>
        <w:t>&gt;.</w:t>
      </w:r>
    </w:p>
    <w:p w:rsidR="0078078E" w:rsidRDefault="0078078E" w:rsidP="0078078E">
      <w:pPr>
        <w:pStyle w:val="2"/>
        <w:ind w:left="156"/>
      </w:pPr>
      <w:r>
        <w:rPr>
          <w:spacing w:val="-2"/>
        </w:rPr>
        <w:t>ВЫПОЛНИТЬ!</w:t>
      </w:r>
    </w:p>
    <w:p w:rsidR="0078078E" w:rsidRDefault="0078078E" w:rsidP="0078078E">
      <w:pPr>
        <w:pStyle w:val="a5"/>
        <w:numPr>
          <w:ilvl w:val="0"/>
          <w:numId w:val="1"/>
        </w:numPr>
        <w:tabs>
          <w:tab w:val="left" w:pos="1290"/>
        </w:tabs>
        <w:spacing w:before="119"/>
        <w:ind w:left="1290" w:right="391" w:hanging="425"/>
        <w:jc w:val="left"/>
        <w:rPr>
          <w:sz w:val="32"/>
        </w:rPr>
      </w:pPr>
      <w:r>
        <w:rPr>
          <w:sz w:val="32"/>
        </w:rPr>
        <w:t>Перевести</w:t>
      </w:r>
      <w:r>
        <w:rPr>
          <w:spacing w:val="40"/>
          <w:sz w:val="32"/>
        </w:rPr>
        <w:t xml:space="preserve"> </w:t>
      </w:r>
      <w:r>
        <w:rPr>
          <w:sz w:val="32"/>
        </w:rPr>
        <w:t>интерфейсы</w:t>
      </w:r>
      <w:r>
        <w:rPr>
          <w:spacing w:val="40"/>
          <w:sz w:val="32"/>
        </w:rPr>
        <w:t xml:space="preserve"> </w:t>
      </w:r>
      <w:r>
        <w:rPr>
          <w:sz w:val="32"/>
        </w:rPr>
        <w:t>GigabitEthernet1/1</w:t>
      </w:r>
      <w:r>
        <w:rPr>
          <w:spacing w:val="40"/>
          <w:sz w:val="32"/>
        </w:rPr>
        <w:t xml:space="preserve"> </w:t>
      </w:r>
      <w:r>
        <w:rPr>
          <w:sz w:val="32"/>
        </w:rPr>
        <w:t>обоих</w:t>
      </w:r>
      <w:r>
        <w:rPr>
          <w:spacing w:val="40"/>
          <w:sz w:val="32"/>
        </w:rPr>
        <w:t xml:space="preserve"> </w:t>
      </w:r>
      <w:proofErr w:type="spellStart"/>
      <w:r>
        <w:rPr>
          <w:sz w:val="32"/>
        </w:rPr>
        <w:t>коммут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торов в режим </w:t>
      </w:r>
      <w:proofErr w:type="spellStart"/>
      <w:r>
        <w:rPr>
          <w:sz w:val="32"/>
        </w:rPr>
        <w:t>trunk</w:t>
      </w:r>
      <w:proofErr w:type="spellEnd"/>
      <w:r>
        <w:rPr>
          <w:sz w:val="32"/>
        </w:rPr>
        <w:t>.</w:t>
      </w:r>
    </w:p>
    <w:p w:rsidR="0078078E" w:rsidRDefault="0078078E" w:rsidP="0078078E">
      <w:pPr>
        <w:pStyle w:val="a5"/>
        <w:numPr>
          <w:ilvl w:val="0"/>
          <w:numId w:val="1"/>
        </w:numPr>
        <w:tabs>
          <w:tab w:val="left" w:pos="1289"/>
        </w:tabs>
        <w:spacing w:before="1"/>
        <w:ind w:left="1289" w:right="392" w:hanging="425"/>
        <w:jc w:val="left"/>
        <w:rPr>
          <w:sz w:val="32"/>
        </w:rPr>
      </w:pPr>
      <w:r>
        <w:rPr>
          <w:sz w:val="32"/>
        </w:rPr>
        <w:t>Удалить</w:t>
      </w:r>
      <w:r>
        <w:rPr>
          <w:spacing w:val="80"/>
          <w:sz w:val="32"/>
        </w:rPr>
        <w:t xml:space="preserve"> </w:t>
      </w:r>
      <w:proofErr w:type="gramStart"/>
      <w:r>
        <w:rPr>
          <w:sz w:val="32"/>
        </w:rPr>
        <w:t>неиспользуемые</w:t>
      </w:r>
      <w:proofErr w:type="gramEnd"/>
      <w:r>
        <w:rPr>
          <w:spacing w:val="80"/>
          <w:sz w:val="32"/>
        </w:rPr>
        <w:t xml:space="preserve"> </w:t>
      </w:r>
      <w:r>
        <w:rPr>
          <w:sz w:val="32"/>
        </w:rPr>
        <w:t>VLAN-сети</w:t>
      </w:r>
      <w:r>
        <w:rPr>
          <w:spacing w:val="80"/>
          <w:sz w:val="32"/>
        </w:rPr>
        <w:t xml:space="preserve"> </w:t>
      </w:r>
      <w:r>
        <w:rPr>
          <w:sz w:val="32"/>
        </w:rPr>
        <w:t>из</w:t>
      </w:r>
      <w:r>
        <w:rPr>
          <w:spacing w:val="80"/>
          <w:sz w:val="32"/>
        </w:rPr>
        <w:t xml:space="preserve"> </w:t>
      </w:r>
      <w:r>
        <w:rPr>
          <w:sz w:val="32"/>
        </w:rPr>
        <w:t xml:space="preserve">магистрального </w:t>
      </w:r>
      <w:r>
        <w:rPr>
          <w:spacing w:val="-2"/>
          <w:sz w:val="32"/>
        </w:rPr>
        <w:t>канала.</w:t>
      </w:r>
    </w:p>
    <w:p w:rsidR="0078078E" w:rsidRDefault="0078078E" w:rsidP="0078078E">
      <w:pPr>
        <w:pStyle w:val="a3"/>
        <w:spacing w:before="367"/>
        <w:ind w:right="393" w:firstLine="720"/>
      </w:pPr>
      <w:r>
        <w:t xml:space="preserve">Для отображения информации о магистральных каналах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пользуется команда привилегированного режима:</w:t>
      </w:r>
    </w:p>
    <w:p w:rsidR="0078078E" w:rsidRPr="00C605F3" w:rsidRDefault="0078078E" w:rsidP="0078078E">
      <w:pPr>
        <w:pStyle w:val="1"/>
        <w:spacing w:before="62"/>
        <w:rPr>
          <w:lang w:val="en-US"/>
        </w:rPr>
      </w:pPr>
      <w:proofErr w:type="spellStart"/>
      <w:r w:rsidRPr="00C605F3">
        <w:rPr>
          <w:lang w:val="en-US"/>
        </w:rPr>
        <w:t>Switch#show</w:t>
      </w:r>
      <w:proofErr w:type="spellEnd"/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>interfaces</w:t>
      </w:r>
      <w:r w:rsidRPr="00C605F3">
        <w:rPr>
          <w:spacing w:val="-10"/>
          <w:lang w:val="en-US"/>
        </w:rPr>
        <w:t xml:space="preserve"> </w:t>
      </w:r>
      <w:r w:rsidRPr="00C605F3">
        <w:rPr>
          <w:spacing w:val="-2"/>
          <w:lang w:val="en-US"/>
        </w:rPr>
        <w:t>trunk.</w:t>
      </w:r>
    </w:p>
    <w:p w:rsidR="0078078E" w:rsidRPr="00C605F3" w:rsidRDefault="0078078E" w:rsidP="0078078E">
      <w:pPr>
        <w:pStyle w:val="2"/>
        <w:spacing w:before="239"/>
        <w:rPr>
          <w:lang w:val="en-US"/>
        </w:rPr>
      </w:pPr>
      <w:r>
        <w:rPr>
          <w:spacing w:val="-2"/>
        </w:rPr>
        <w:t>ВЫПОЛНИТЬ</w:t>
      </w:r>
      <w:r w:rsidRPr="00C605F3">
        <w:rPr>
          <w:spacing w:val="-2"/>
          <w:lang w:val="en-US"/>
        </w:rPr>
        <w:t>!</w:t>
      </w:r>
    </w:p>
    <w:p w:rsidR="0078078E" w:rsidRDefault="0078078E" w:rsidP="0078078E">
      <w:pPr>
        <w:pStyle w:val="a5"/>
        <w:numPr>
          <w:ilvl w:val="0"/>
          <w:numId w:val="1"/>
        </w:numPr>
        <w:tabs>
          <w:tab w:val="left" w:pos="1285"/>
          <w:tab w:val="left" w:pos="1288"/>
          <w:tab w:val="left" w:pos="2962"/>
          <w:tab w:val="left" w:pos="5238"/>
          <w:tab w:val="left" w:pos="5932"/>
          <w:tab w:val="left" w:pos="8479"/>
        </w:tabs>
        <w:spacing w:before="119"/>
        <w:ind w:left="1288" w:right="393" w:hanging="425"/>
        <w:jc w:val="left"/>
        <w:rPr>
          <w:sz w:val="32"/>
        </w:rPr>
      </w:pPr>
      <w:r>
        <w:rPr>
          <w:spacing w:val="-2"/>
          <w:sz w:val="32"/>
        </w:rPr>
        <w:t>Вывести</w:t>
      </w:r>
      <w:r>
        <w:rPr>
          <w:sz w:val="32"/>
        </w:rPr>
        <w:tab/>
      </w:r>
      <w:r>
        <w:rPr>
          <w:spacing w:val="-2"/>
          <w:sz w:val="32"/>
        </w:rPr>
        <w:t>информацию</w:t>
      </w:r>
      <w:r>
        <w:rPr>
          <w:sz w:val="32"/>
        </w:rPr>
        <w:tab/>
      </w:r>
      <w:r>
        <w:rPr>
          <w:spacing w:val="-10"/>
          <w:sz w:val="32"/>
        </w:rPr>
        <w:t>о</w:t>
      </w:r>
      <w:r>
        <w:rPr>
          <w:sz w:val="32"/>
        </w:rPr>
        <w:tab/>
      </w:r>
      <w:r>
        <w:rPr>
          <w:spacing w:val="-2"/>
          <w:sz w:val="32"/>
        </w:rPr>
        <w:t>магистральных</w:t>
      </w:r>
      <w:r>
        <w:rPr>
          <w:sz w:val="32"/>
        </w:rPr>
        <w:tab/>
      </w:r>
      <w:r>
        <w:rPr>
          <w:spacing w:val="-8"/>
          <w:sz w:val="32"/>
        </w:rPr>
        <w:t xml:space="preserve">каналах </w:t>
      </w:r>
      <w:r>
        <w:rPr>
          <w:spacing w:val="-2"/>
          <w:sz w:val="32"/>
        </w:rPr>
        <w:t>коммутаторов.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42E76434"/>
    <w:multiLevelType w:val="hybridMultilevel"/>
    <w:tmpl w:val="CE4E1D00"/>
    <w:lvl w:ilvl="0" w:tplc="0D6AF222">
      <w:start w:val="1"/>
      <w:numFmt w:val="decimal"/>
      <w:lvlText w:val="%1."/>
      <w:lvlJc w:val="left"/>
      <w:pPr>
        <w:ind w:left="11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BD6CC64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FF0657E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EC306C90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5A84DD8A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A04E5F02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2740320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5CF0FCC6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DD2EC6A0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8E"/>
    <w:rsid w:val="002D2FBD"/>
    <w:rsid w:val="0078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7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8078E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8078E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78078E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078E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8078E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8078E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78078E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8078E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78078E"/>
    <w:pPr>
      <w:ind w:left="1289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7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8078E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8078E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78078E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078E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8078E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8078E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78078E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8078E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78078E"/>
    <w:pPr>
      <w:ind w:left="1289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2024-09-21T14:12:00Z</dcterms:created>
  <dcterms:modified xsi:type="dcterms:W3CDTF">2024-09-21T14:12:00Z</dcterms:modified>
</cp:coreProperties>
</file>